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VISTO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 notas presentadas por los Sres.</w:t>
      </w:r>
      <w:r w:rsidDel="00000000" w:rsidR="00000000" w:rsidRPr="00000000">
        <w:rPr>
          <w:sz w:val="22"/>
          <w:szCs w:val="22"/>
          <w:rtl w:val="0"/>
        </w:rPr>
        <w:t xml:space="preserve"> Moro; Jurado; Ludueña; Mugurusa; Recalde; Sullivan y Ramírez y Sotelo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este Concejo Deliberante, 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single"/>
          <w:vertAlign w:val="baseline"/>
          <w:rtl w:val="0"/>
        </w:rPr>
        <w:t xml:space="preserve">CONSIDERANDO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8"/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Que los mismos exponen diferentes situaciones que, necesariamente deben contar con una ayuda económica para lograr los objetivos y/o cubrir necesidades básicas insatisfechas.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todo ello el Concejo Deliberante en uso de sus atribuciones aprueba la siguiente: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RESOLUCIÓN N° 2.0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51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ART.1º)</w:t>
      </w:r>
      <w:r w:rsidDel="00000000" w:rsidR="00000000" w:rsidRPr="00000000">
        <w:rPr>
          <w:sz w:val="22"/>
          <w:szCs w:val="22"/>
          <w:rtl w:val="0"/>
        </w:rPr>
        <w:t xml:space="preserve"> Autorizase un pago de $3.200.- (Pesos Tres Mil Doscientos) a la Sra. Moro, Pamela Marina; D.N.I. Nº 23.317.320, en concepto de ayuda económica gestionado por el Bloque FSP.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ART.2º)</w:t>
      </w:r>
      <w:r w:rsidDel="00000000" w:rsidR="00000000" w:rsidRPr="00000000">
        <w:rPr>
          <w:sz w:val="22"/>
          <w:szCs w:val="22"/>
          <w:rtl w:val="0"/>
        </w:rPr>
        <w:t xml:space="preserve"> Autorizase un pago de $8.000.- (Pesos Ocho Mil) al Sr. Jurado, Cristian del Corazón de Jesús; D.N.I. Nº 25.176.925, en concepto de ayuda económica gestionado por el Bloque FPCyS.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ART.3º)</w:t>
      </w:r>
      <w:r w:rsidDel="00000000" w:rsidR="00000000" w:rsidRPr="00000000">
        <w:rPr>
          <w:sz w:val="22"/>
          <w:szCs w:val="22"/>
          <w:rtl w:val="0"/>
        </w:rPr>
        <w:t xml:space="preserve"> Autorizase un pago de $1.200.- (Pesos Un Mil Doscientos) al Sr. Ludueña, Edgardo Gastón; D.N.I. Nº 31.566.299, en concepto de ayuda económica gestionado por el Bloque FPCyS.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ART.4º)</w:t>
      </w:r>
      <w:r w:rsidDel="00000000" w:rsidR="00000000" w:rsidRPr="00000000">
        <w:rPr>
          <w:sz w:val="22"/>
          <w:szCs w:val="22"/>
          <w:rtl w:val="0"/>
        </w:rPr>
        <w:t xml:space="preserve"> Autorizase un pago de $1.500.- (Pesos Un Mil Quinientos) a la Sra. Mugurusa, Analía Mónica; D.N.I. Nº 27.290.895, en concepto de ayuda económica gestionado por el Bloque Cambiemos.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ART.5º)</w:t>
      </w:r>
      <w:r w:rsidDel="00000000" w:rsidR="00000000" w:rsidRPr="00000000">
        <w:rPr>
          <w:sz w:val="22"/>
          <w:szCs w:val="22"/>
          <w:rtl w:val="0"/>
        </w:rPr>
        <w:t xml:space="preserve"> Autorizase un pago de $1.000.- (Pesos Un Mil) a la Sra. Recalde, Alicia Marina; D.N.I. Nº 25.799.041, en concepto de ayuda económica gestionado por el Bloque FPCyS.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ART.6º)</w:t>
      </w:r>
      <w:r w:rsidDel="00000000" w:rsidR="00000000" w:rsidRPr="00000000">
        <w:rPr>
          <w:sz w:val="22"/>
          <w:szCs w:val="22"/>
          <w:rtl w:val="0"/>
        </w:rPr>
        <w:t xml:space="preserve"> Autorizase un pago de $1.000.- (Pesos Un Mil) a la Sra. Sullivan, Silvia Martina; D.N.I. Nº 25.275.703, en concepto de ayuda económica gestionado por el Bloque FPCyS.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ART.7º)</w:t>
      </w:r>
      <w:r w:rsidDel="00000000" w:rsidR="00000000" w:rsidRPr="00000000">
        <w:rPr>
          <w:sz w:val="22"/>
          <w:szCs w:val="22"/>
          <w:rtl w:val="0"/>
        </w:rPr>
        <w:t xml:space="preserve"> Autorizase un pago de $2.500.- (Pesos Dos Mil Quinientos) a la Sra. Ramírez, Cristina Soledad; D.N.I. Nº 29.777.050, en concepto de ayuda económica gestionado por el Bloque FPV.</w:t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ART.8º)</w:t>
      </w:r>
      <w:r w:rsidDel="00000000" w:rsidR="00000000" w:rsidRPr="00000000">
        <w:rPr>
          <w:sz w:val="22"/>
          <w:szCs w:val="22"/>
          <w:rtl w:val="0"/>
        </w:rPr>
        <w:t xml:space="preserve"> Autorizase un pago de $2.500.- (Pesos Dos Mil Quinientos) al Sr. Sotelo, Celso Jacinto; D.N.I. Nº 29.411.124, en concepto de ayuda económica gestionado por el Bloque FPV.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ART.</w:t>
      </w:r>
      <w:r w:rsidDel="00000000" w:rsidR="00000000" w:rsidRPr="00000000">
        <w:rPr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Comuníquese y archívese.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Dado en Sala del Concejo Deliberante, </w:t>
      </w:r>
      <w:r w:rsidDel="00000000" w:rsidR="00000000" w:rsidRPr="00000000">
        <w:rPr>
          <w:sz w:val="22"/>
          <w:szCs w:val="22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2"/>
          <w:szCs w:val="22"/>
          <w:rtl w:val="0"/>
        </w:rPr>
        <w:t xml:space="preserve">noviembre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2018.</w:t>
      </w:r>
    </w:p>
    <w:sectPr>
      <w:headerReference r:id="rId6" w:type="default"/>
      <w:pgSz w:h="20160" w:w="12240"/>
      <w:pgMar w:bottom="1298.2677165354332" w:top="2664.566929133858" w:left="1530.708661417323" w:right="1133.858267716535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