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360" w:lineRule="auto"/>
        <w:ind w:left="0" w:firstLine="0"/>
        <w:contextualSpacing w:val="0"/>
        <w:jc w:val="center"/>
        <w:rPr>
          <w:sz w:val="22"/>
          <w:szCs w:val="22"/>
        </w:rPr>
      </w:pPr>
      <w:r w:rsidDel="00000000" w:rsidR="00000000" w:rsidRPr="00000000">
        <w:rPr>
          <w:sz w:val="22"/>
          <w:szCs w:val="22"/>
          <w:rtl w:val="0"/>
        </w:rPr>
        <w:t xml:space="preserve">Expte. N° 6.700/18</w:t>
      </w:r>
    </w:p>
    <w:p w:rsidR="00000000" w:rsidDel="00000000" w:rsidP="00000000" w:rsidRDefault="00000000" w:rsidRPr="00000000" w14:paraId="00000001">
      <w:pPr>
        <w:spacing w:after="0" w:line="360" w:lineRule="auto"/>
        <w:ind w:left="0" w:firstLine="0"/>
        <w:contextualSpacing w:val="0"/>
        <w:jc w:val="both"/>
        <w:rPr>
          <w:sz w:val="22"/>
          <w:szCs w:val="22"/>
        </w:rPr>
      </w:pPr>
      <w:r w:rsidDel="00000000" w:rsidR="00000000" w:rsidRPr="00000000">
        <w:rPr>
          <w:rtl w:val="0"/>
        </w:rPr>
      </w:r>
    </w:p>
    <w:p w:rsidR="00000000" w:rsidDel="00000000" w:rsidP="00000000" w:rsidRDefault="00000000" w:rsidRPr="00000000" w14:paraId="00000002">
      <w:pPr>
        <w:widowControl w:val="0"/>
        <w:spacing w:line="360" w:lineRule="auto"/>
        <w:ind w:left="0" w:right="8068.800000000001" w:firstLine="0"/>
        <w:contextualSpacing w:val="0"/>
        <w:jc w:val="both"/>
        <w:rPr>
          <w:b w:val="1"/>
          <w:sz w:val="22"/>
          <w:szCs w:val="22"/>
          <w:u w:val="single"/>
        </w:rPr>
      </w:pPr>
      <w:r w:rsidDel="00000000" w:rsidR="00000000" w:rsidRPr="00000000">
        <w:rPr>
          <w:b w:val="1"/>
          <w:sz w:val="22"/>
          <w:szCs w:val="22"/>
          <w:u w:val="single"/>
          <w:rtl w:val="0"/>
        </w:rPr>
        <w:t xml:space="preserve">VISTO</w:t>
      </w:r>
      <w:r w:rsidDel="00000000" w:rsidR="00000000" w:rsidRPr="00000000">
        <w:rPr>
          <w:b w:val="1"/>
          <w:sz w:val="22"/>
          <w:szCs w:val="22"/>
          <w:rtl w:val="0"/>
        </w:rPr>
        <w:t xml:space="preserve">:</w:t>
      </w:r>
      <w:r w:rsidDel="00000000" w:rsidR="00000000" w:rsidRPr="00000000">
        <w:rPr>
          <w:b w:val="1"/>
          <w:sz w:val="22"/>
          <w:szCs w:val="22"/>
          <w:u w:val="single"/>
          <w:rtl w:val="0"/>
        </w:rPr>
        <w:t xml:space="preserve"> </w:t>
      </w:r>
    </w:p>
    <w:p w:rsidR="00000000" w:rsidDel="00000000" w:rsidP="00000000" w:rsidRDefault="00000000" w:rsidRPr="00000000" w14:paraId="00000003">
      <w:pPr>
        <w:widowControl w:val="0"/>
        <w:spacing w:line="360" w:lineRule="auto"/>
        <w:ind w:left="0" w:right="4440.000000000001" w:firstLine="720"/>
        <w:contextualSpacing w:val="0"/>
        <w:jc w:val="both"/>
        <w:rPr>
          <w:sz w:val="22"/>
          <w:szCs w:val="22"/>
        </w:rPr>
      </w:pPr>
      <w:r w:rsidDel="00000000" w:rsidR="00000000" w:rsidRPr="00000000">
        <w:rPr>
          <w:sz w:val="22"/>
          <w:szCs w:val="22"/>
          <w:rtl w:val="0"/>
        </w:rPr>
        <w:t xml:space="preserve">La Ley Orgánica de Municipalidades N°2756, </w:t>
      </w:r>
    </w:p>
    <w:p w:rsidR="00000000" w:rsidDel="00000000" w:rsidP="00000000" w:rsidRDefault="00000000" w:rsidRPr="00000000" w14:paraId="00000004">
      <w:pPr>
        <w:widowControl w:val="0"/>
        <w:spacing w:line="360" w:lineRule="auto"/>
        <w:ind w:left="0" w:right="3854.4000000000005" w:firstLine="720"/>
        <w:contextualSpacing w:val="0"/>
        <w:jc w:val="both"/>
        <w:rPr>
          <w:sz w:val="22"/>
          <w:szCs w:val="22"/>
        </w:rPr>
      </w:pPr>
      <w:r w:rsidDel="00000000" w:rsidR="00000000" w:rsidRPr="00000000">
        <w:rPr>
          <w:sz w:val="22"/>
          <w:szCs w:val="22"/>
          <w:rtl w:val="0"/>
        </w:rPr>
        <w:t xml:space="preserve">La Ordenanza N° 1947</w:t>
      </w:r>
      <w:r w:rsidDel="00000000" w:rsidR="00000000" w:rsidRPr="00000000">
        <w:rPr>
          <w:i w:val="1"/>
          <w:sz w:val="22"/>
          <w:szCs w:val="22"/>
          <w:rtl w:val="0"/>
        </w:rPr>
        <w:t xml:space="preserve">/</w:t>
      </w:r>
      <w:r w:rsidDel="00000000" w:rsidR="00000000" w:rsidRPr="00000000">
        <w:rPr>
          <w:sz w:val="22"/>
          <w:szCs w:val="22"/>
          <w:rtl w:val="0"/>
        </w:rPr>
        <w:t xml:space="preserve">2010 y sus modificaciones, y </w:t>
      </w:r>
    </w:p>
    <w:p w:rsidR="00000000" w:rsidDel="00000000" w:rsidP="00000000" w:rsidRDefault="00000000" w:rsidRPr="00000000" w14:paraId="00000005">
      <w:pPr>
        <w:widowControl w:val="0"/>
        <w:spacing w:line="360" w:lineRule="auto"/>
        <w:ind w:left="0" w:right="3374.4000000000005" w:firstLine="720"/>
        <w:contextualSpacing w:val="0"/>
        <w:jc w:val="both"/>
        <w:rPr>
          <w:sz w:val="22"/>
          <w:szCs w:val="22"/>
        </w:rPr>
      </w:pPr>
      <w:r w:rsidDel="00000000" w:rsidR="00000000" w:rsidRPr="00000000">
        <w:rPr>
          <w:sz w:val="22"/>
          <w:szCs w:val="22"/>
          <w:rtl w:val="0"/>
        </w:rPr>
        <w:t xml:space="preserve">Las ediciones anteriores del Festival del Árbol Navideño, y</w:t>
      </w:r>
    </w:p>
    <w:p w:rsidR="00000000" w:rsidDel="00000000" w:rsidP="00000000" w:rsidRDefault="00000000" w:rsidRPr="00000000" w14:paraId="00000006">
      <w:pPr>
        <w:widowControl w:val="0"/>
        <w:spacing w:line="360" w:lineRule="auto"/>
        <w:ind w:left="0" w:right="3374.4000000000005" w:firstLine="0"/>
        <w:contextualSpacing w:val="0"/>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07">
      <w:pPr>
        <w:widowControl w:val="0"/>
        <w:spacing w:line="360" w:lineRule="auto"/>
        <w:ind w:left="0" w:right="6844.8" w:firstLine="0"/>
        <w:contextualSpacing w:val="0"/>
        <w:jc w:val="both"/>
        <w:rPr>
          <w:b w:val="1"/>
          <w:sz w:val="22"/>
          <w:szCs w:val="22"/>
        </w:rPr>
      </w:pPr>
      <w:r w:rsidDel="00000000" w:rsidR="00000000" w:rsidRPr="00000000">
        <w:rPr>
          <w:b w:val="1"/>
          <w:sz w:val="22"/>
          <w:szCs w:val="22"/>
          <w:u w:val="single"/>
          <w:rtl w:val="0"/>
        </w:rPr>
        <w:t xml:space="preserve">CONSIDERANDO</w:t>
      </w:r>
      <w:r w:rsidDel="00000000" w:rsidR="00000000" w:rsidRPr="00000000">
        <w:rPr>
          <w:b w:val="1"/>
          <w:sz w:val="22"/>
          <w:szCs w:val="22"/>
          <w:rtl w:val="0"/>
        </w:rPr>
        <w:t xml:space="preserve">: </w:t>
      </w:r>
    </w:p>
    <w:p w:rsidR="00000000" w:rsidDel="00000000" w:rsidP="00000000" w:rsidRDefault="00000000" w:rsidRPr="00000000" w14:paraId="00000008">
      <w:pPr>
        <w:widowControl w:val="0"/>
        <w:spacing w:line="360" w:lineRule="auto"/>
        <w:ind w:left="0" w:right="-7.795275590551114" w:firstLine="720"/>
        <w:contextualSpacing w:val="0"/>
        <w:jc w:val="both"/>
        <w:rPr>
          <w:sz w:val="22"/>
          <w:szCs w:val="22"/>
        </w:rPr>
      </w:pPr>
      <w:r w:rsidDel="00000000" w:rsidR="00000000" w:rsidRPr="00000000">
        <w:rPr>
          <w:sz w:val="22"/>
          <w:szCs w:val="22"/>
          <w:rtl w:val="0"/>
        </w:rPr>
        <w:t xml:space="preserve">Que la Vecinal 21 de Septiembre de nuestra ciudad, ubicada en el barrio denominado “La Paloma” viene realizando desde hace dos años, el "Festival del Árbol Navideño", siendo el próximo viernes 7 de diciembre del corriente, el tercer año consecutivo, conf</w:t>
      </w:r>
      <w:r w:rsidDel="00000000" w:rsidR="00000000" w:rsidRPr="00000000">
        <w:rPr>
          <w:sz w:val="22"/>
          <w:szCs w:val="22"/>
          <w:u w:val="single"/>
          <w:rtl w:val="0"/>
        </w:rPr>
        <w:t xml:space="preserve">i</w:t>
      </w:r>
      <w:r w:rsidDel="00000000" w:rsidR="00000000" w:rsidRPr="00000000">
        <w:rPr>
          <w:sz w:val="22"/>
          <w:szCs w:val="22"/>
          <w:rtl w:val="0"/>
        </w:rPr>
        <w:t xml:space="preserve">gurándose como ícono que representa y congrega a multitud de vecinas y vecinos y que fomenta el encuentro, la participación y la convivencia. </w:t>
      </w:r>
    </w:p>
    <w:p w:rsidR="00000000" w:rsidDel="00000000" w:rsidP="00000000" w:rsidRDefault="00000000" w:rsidRPr="00000000" w14:paraId="00000009">
      <w:pPr>
        <w:widowControl w:val="0"/>
        <w:spacing w:line="360" w:lineRule="auto"/>
        <w:ind w:left="0" w:right="-7.795275590551114" w:firstLine="720"/>
        <w:contextualSpacing w:val="0"/>
        <w:jc w:val="both"/>
        <w:rPr>
          <w:sz w:val="22"/>
          <w:szCs w:val="22"/>
        </w:rPr>
      </w:pPr>
      <w:r w:rsidDel="00000000" w:rsidR="00000000" w:rsidRPr="00000000">
        <w:rPr>
          <w:sz w:val="22"/>
          <w:szCs w:val="22"/>
          <w:rtl w:val="0"/>
        </w:rPr>
        <w:t xml:space="preserve">Que dicho Festival realizado en la Plaza Raúl Malatesta ubicada entre las calles Victoria y constitución, es organizado por parte de la Comisión Vecinal conjuntamente con vecinas y vecinos del barrio, siendo una actividad participativa que posibilita el encuentro, el intercambio y el fortalecimiento de los lazos de solidaridad entre vecinos. </w:t>
      </w:r>
    </w:p>
    <w:p w:rsidR="00000000" w:rsidDel="00000000" w:rsidP="00000000" w:rsidRDefault="00000000" w:rsidRPr="00000000" w14:paraId="0000000A">
      <w:pPr>
        <w:widowControl w:val="0"/>
        <w:spacing w:line="360" w:lineRule="auto"/>
        <w:ind w:left="0" w:right="-7.795275590551114" w:firstLine="720"/>
        <w:contextualSpacing w:val="0"/>
        <w:jc w:val="both"/>
        <w:rPr>
          <w:sz w:val="22"/>
          <w:szCs w:val="22"/>
        </w:rPr>
      </w:pPr>
      <w:r w:rsidDel="00000000" w:rsidR="00000000" w:rsidRPr="00000000">
        <w:rPr>
          <w:sz w:val="22"/>
          <w:szCs w:val="22"/>
          <w:rtl w:val="0"/>
        </w:rPr>
        <w:t xml:space="preserve">Que la actividad tiene por objeto celebrar el año transcurrido en vísperas de la Navidad y consiste en brindar un espectáculo con artistas y artesanos locales, para luego finalizar con la ceremonia del árbol navideño.</w:t>
      </w:r>
    </w:p>
    <w:p w:rsidR="00000000" w:rsidDel="00000000" w:rsidP="00000000" w:rsidRDefault="00000000" w:rsidRPr="00000000" w14:paraId="0000000B">
      <w:pPr>
        <w:widowControl w:val="0"/>
        <w:spacing w:line="360" w:lineRule="auto"/>
        <w:ind w:left="0" w:right="-7.795275590551114" w:firstLine="720"/>
        <w:contextualSpacing w:val="0"/>
        <w:jc w:val="both"/>
        <w:rPr>
          <w:sz w:val="22"/>
          <w:szCs w:val="22"/>
        </w:rPr>
      </w:pPr>
      <w:r w:rsidDel="00000000" w:rsidR="00000000" w:rsidRPr="00000000">
        <w:rPr>
          <w:sz w:val="22"/>
          <w:szCs w:val="22"/>
          <w:rtl w:val="0"/>
        </w:rPr>
        <w:t xml:space="preserve"> Que es de suma importancia fomentar los vínculos entre ciudadanos, favorecer la apropiación del espacio público, la construcción de proyectos de vida individuales y colectivos y visibilizar las iniciativas que surjan por parte de la ciudadanía. </w:t>
      </w:r>
    </w:p>
    <w:p w:rsidR="00000000" w:rsidDel="00000000" w:rsidP="00000000" w:rsidRDefault="00000000" w:rsidRPr="00000000" w14:paraId="0000000C">
      <w:pPr>
        <w:spacing w:after="0" w:line="360" w:lineRule="auto"/>
        <w:ind w:left="0" w:firstLine="720"/>
        <w:contextualSpacing w:val="0"/>
        <w:jc w:val="both"/>
        <w:rPr>
          <w:i w:val="0"/>
          <w:smallCaps w:val="0"/>
          <w:strike w:val="0"/>
          <w:sz w:val="22"/>
          <w:szCs w:val="22"/>
          <w:u w:val="none"/>
          <w:shd w:fill="auto" w:val="clear"/>
          <w:vertAlign w:val="baseline"/>
        </w:rPr>
      </w:pPr>
      <w:r w:rsidDel="00000000" w:rsidR="00000000" w:rsidRPr="00000000">
        <w:rPr>
          <w:i w:val="0"/>
          <w:smallCaps w:val="0"/>
          <w:strike w:val="0"/>
          <w:sz w:val="22"/>
          <w:szCs w:val="22"/>
          <w:u w:val="none"/>
          <w:shd w:fill="auto" w:val="clear"/>
          <w:vertAlign w:val="baseline"/>
          <w:rtl w:val="0"/>
        </w:rPr>
        <w:t xml:space="preserve">Por todo ello, el Concejo Deliberante en uso de sus atribuciones aprueba la siguiente:</w:t>
      </w:r>
    </w:p>
    <w:p w:rsidR="00000000" w:rsidDel="00000000" w:rsidP="00000000" w:rsidRDefault="00000000" w:rsidRPr="00000000" w14:paraId="0000000D">
      <w:pPr>
        <w:spacing w:after="0" w:line="360" w:lineRule="auto"/>
        <w:ind w:left="0" w:firstLine="0"/>
        <w:contextualSpacing w:val="0"/>
        <w:jc w:val="both"/>
        <w:rPr>
          <w:sz w:val="22"/>
          <w:szCs w:val="22"/>
          <w:u w:val="single"/>
        </w:rPr>
      </w:pPr>
      <w:r w:rsidDel="00000000" w:rsidR="00000000" w:rsidRPr="00000000">
        <w:rPr>
          <w:rtl w:val="0"/>
        </w:rPr>
      </w:r>
    </w:p>
    <w:p w:rsidR="00000000" w:rsidDel="00000000" w:rsidP="00000000" w:rsidRDefault="00000000" w:rsidRPr="00000000" w14:paraId="0000000E">
      <w:pPr>
        <w:spacing w:after="0" w:line="360" w:lineRule="auto"/>
        <w:ind w:left="0" w:firstLine="0"/>
        <w:contextualSpacing w:val="0"/>
        <w:jc w:val="center"/>
        <w:rPr>
          <w:sz w:val="28"/>
          <w:szCs w:val="28"/>
        </w:rPr>
      </w:pPr>
      <w:r w:rsidDel="00000000" w:rsidR="00000000" w:rsidRPr="00000000">
        <w:rPr>
          <w:b w:val="1"/>
          <w:sz w:val="28"/>
          <w:szCs w:val="28"/>
          <w:u w:val="single"/>
          <w:vertAlign w:val="baseline"/>
          <w:rtl w:val="0"/>
        </w:rPr>
        <w:t xml:space="preserve">DECLARACION Nº 496/2018</w:t>
      </w:r>
      <w:r w:rsidDel="00000000" w:rsidR="00000000" w:rsidRPr="00000000">
        <w:rPr>
          <w:rtl w:val="0"/>
        </w:rPr>
      </w:r>
    </w:p>
    <w:p w:rsidR="00000000" w:rsidDel="00000000" w:rsidP="00000000" w:rsidRDefault="00000000" w:rsidRPr="00000000" w14:paraId="0000000F">
      <w:pPr>
        <w:shd w:fill="ffffff" w:val="clear"/>
        <w:spacing w:after="0" w:line="360" w:lineRule="auto"/>
        <w:ind w:left="0" w:firstLine="0"/>
        <w:contextualSpacing w:val="0"/>
        <w:jc w:val="both"/>
        <w:rPr>
          <w:sz w:val="22"/>
          <w:szCs w:val="22"/>
        </w:rPr>
      </w:pPr>
      <w:r w:rsidDel="00000000" w:rsidR="00000000" w:rsidRPr="00000000">
        <w:rPr>
          <w:rtl w:val="0"/>
        </w:rPr>
      </w:r>
    </w:p>
    <w:p w:rsidR="00000000" w:rsidDel="00000000" w:rsidP="00000000" w:rsidRDefault="00000000" w:rsidRPr="00000000" w14:paraId="00000010">
      <w:pPr>
        <w:widowControl w:val="0"/>
        <w:spacing w:line="360" w:lineRule="auto"/>
        <w:ind w:left="0" w:firstLine="0"/>
        <w:contextualSpacing w:val="0"/>
        <w:jc w:val="both"/>
        <w:rPr>
          <w:sz w:val="22"/>
          <w:szCs w:val="22"/>
        </w:rPr>
      </w:pPr>
      <w:r w:rsidDel="00000000" w:rsidR="00000000" w:rsidRPr="00000000">
        <w:rPr>
          <w:b w:val="1"/>
          <w:sz w:val="22"/>
          <w:szCs w:val="22"/>
          <w:rtl w:val="0"/>
        </w:rPr>
        <w:t xml:space="preserve">ART.1°)</w:t>
      </w:r>
      <w:r w:rsidDel="00000000" w:rsidR="00000000" w:rsidRPr="00000000">
        <w:rPr>
          <w:sz w:val="22"/>
          <w:szCs w:val="22"/>
          <w:rtl w:val="0"/>
        </w:rPr>
        <w:t xml:space="preserve"> Declárase de Interés Cultural y Comunitario el Festival del Árbol Navideño, organizado por iniciativa de las y los vecinos que integran la Vecinal 21 de Septiembre y que se realizará por tercer año consecutivo el viernes 7 de diciembre del corriente año. </w:t>
      </w:r>
    </w:p>
    <w:p w:rsidR="00000000" w:rsidDel="00000000" w:rsidP="00000000" w:rsidRDefault="00000000" w:rsidRPr="00000000" w14:paraId="00000011">
      <w:pPr>
        <w:shd w:fill="ffffff" w:val="clear"/>
        <w:spacing w:after="0" w:line="360" w:lineRule="auto"/>
        <w:ind w:left="0" w:firstLine="0"/>
        <w:contextualSpacing w:val="0"/>
        <w:jc w:val="both"/>
        <w:rPr>
          <w:b w:val="1"/>
          <w:sz w:val="22"/>
          <w:szCs w:val="22"/>
        </w:rPr>
      </w:pPr>
      <w:r w:rsidDel="00000000" w:rsidR="00000000" w:rsidRPr="00000000">
        <w:rPr>
          <w:rtl w:val="0"/>
        </w:rPr>
      </w:r>
    </w:p>
    <w:p w:rsidR="00000000" w:rsidDel="00000000" w:rsidP="00000000" w:rsidRDefault="00000000" w:rsidRPr="00000000" w14:paraId="00000012">
      <w:pPr>
        <w:shd w:fill="ffffff" w:val="clear"/>
        <w:spacing w:after="0" w:line="360" w:lineRule="auto"/>
        <w:ind w:left="0" w:firstLine="0"/>
        <w:contextualSpacing w:val="0"/>
        <w:jc w:val="both"/>
        <w:rPr>
          <w:sz w:val="22"/>
          <w:szCs w:val="22"/>
          <w:vertAlign w:val="baseline"/>
        </w:rPr>
      </w:pPr>
      <w:r w:rsidDel="00000000" w:rsidR="00000000" w:rsidRPr="00000000">
        <w:rPr>
          <w:b w:val="1"/>
          <w:sz w:val="22"/>
          <w:szCs w:val="22"/>
          <w:vertAlign w:val="baseline"/>
          <w:rtl w:val="0"/>
        </w:rPr>
        <w:t xml:space="preserve">ART. 2°)</w:t>
      </w:r>
      <w:r w:rsidDel="00000000" w:rsidR="00000000" w:rsidRPr="00000000">
        <w:rPr>
          <w:sz w:val="22"/>
          <w:szCs w:val="22"/>
          <w:vertAlign w:val="baseline"/>
          <w:rtl w:val="0"/>
        </w:rPr>
        <w:t xml:space="preserve"> Comuníquese, Publíquese, y Regístrese.</w:t>
      </w:r>
    </w:p>
    <w:p w:rsidR="00000000" w:rsidDel="00000000" w:rsidP="00000000" w:rsidRDefault="00000000" w:rsidRPr="00000000" w14:paraId="00000013">
      <w:pPr>
        <w:spacing w:after="0" w:line="360" w:lineRule="auto"/>
        <w:ind w:left="0" w:firstLine="0"/>
        <w:contextualSpacing w:val="0"/>
        <w:jc w:val="both"/>
        <w:rPr>
          <w:sz w:val="22"/>
          <w:szCs w:val="22"/>
          <w:vertAlign w:val="baseline"/>
        </w:rPr>
      </w:pPr>
      <w:r w:rsidDel="00000000" w:rsidR="00000000" w:rsidRPr="00000000">
        <w:rPr>
          <w:sz w:val="22"/>
          <w:szCs w:val="22"/>
          <w:vertAlign w:val="baseline"/>
          <w:rtl w:val="0"/>
        </w:rPr>
        <w:t xml:space="preserve">Dado en Sala de Sesiones del Concejo Deliberante, 6 de diciembre de 2018.</w:t>
      </w:r>
      <w:r w:rsidDel="00000000" w:rsidR="00000000" w:rsidRPr="00000000">
        <w:rPr>
          <w:b w:val="1"/>
          <w:sz w:val="22"/>
          <w:szCs w:val="22"/>
          <w:vertAlign w:val="baseline"/>
          <w:rtl w:val="0"/>
        </w:rPr>
        <w:t xml:space="preserve"> </w:t>
      </w:r>
      <w:r w:rsidDel="00000000" w:rsidR="00000000" w:rsidRPr="00000000">
        <w:rPr>
          <w:rtl w:val="0"/>
        </w:rPr>
      </w:r>
    </w:p>
    <w:sectPr>
      <w:headerReference r:id="rId6" w:type="default"/>
      <w:headerReference r:id="rId7" w:type="even"/>
      <w:pgSz w:h="20160" w:w="12240"/>
      <w:pgMar w:bottom="1133.8582677165355" w:top="2777.9527559055123" w:left="1133.8582677165355" w:right="1133.858267716535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